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7E" w:rsidRDefault="000752F6" w:rsidP="000752F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0752F6" w:rsidRDefault="000752F6" w:rsidP="000752F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0752F6" w:rsidRDefault="000752F6" w:rsidP="000752F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:rsidR="000752F6" w:rsidRDefault="000752F6" w:rsidP="000752F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23.01.2026</w:t>
      </w:r>
      <w:r w:rsidR="00F65669">
        <w:rPr>
          <w:rFonts w:ascii="Times New Roman" w:hAnsi="Times New Roman" w:cs="Times New Roman"/>
          <w:b/>
          <w:color w:val="101010"/>
          <w:sz w:val="28"/>
        </w:rPr>
        <w:t>г</w:t>
      </w:r>
    </w:p>
    <w:p w:rsidR="000752F6" w:rsidRPr="00F65669" w:rsidRDefault="00F65669" w:rsidP="00F65669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FE6C9D">
        <w:rPr>
          <w:rFonts w:ascii="Times New Roman" w:hAnsi="Times New Roman" w:cs="Times New Roman"/>
          <w:color w:val="FF0000"/>
          <w:sz w:val="24"/>
          <w:szCs w:val="24"/>
        </w:rPr>
        <w:t xml:space="preserve"> 26</w:t>
      </w:r>
      <w:bookmarkStart w:id="0" w:name="_GoBack"/>
      <w:bookmarkEnd w:id="0"/>
      <w:r w:rsidR="00FE6C9D">
        <w:rPr>
          <w:rFonts w:ascii="Times New Roman" w:hAnsi="Times New Roman" w:cs="Times New Roman"/>
          <w:color w:val="FF0000"/>
          <w:sz w:val="24"/>
          <w:szCs w:val="24"/>
        </w:rPr>
        <w:t>0122026</w:t>
      </w:r>
    </w:p>
    <w:p w:rsidR="00F65669" w:rsidRPr="00F65669" w:rsidRDefault="00F65669" w:rsidP="00F65669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65669">
        <w:rPr>
          <w:rFonts w:ascii="Times New Roman" w:hAnsi="Times New Roman" w:cs="Times New Roman"/>
          <w:color w:val="FF0000"/>
          <w:sz w:val="24"/>
          <w:szCs w:val="24"/>
        </w:rPr>
        <w:t>Аватаресса</w:t>
      </w:r>
      <w:proofErr w:type="spellEnd"/>
      <w:r w:rsidRPr="00F65669">
        <w:rPr>
          <w:rFonts w:ascii="Times New Roman" w:hAnsi="Times New Roman" w:cs="Times New Roman"/>
          <w:color w:val="FF0000"/>
          <w:sz w:val="24"/>
          <w:szCs w:val="24"/>
        </w:rPr>
        <w:t xml:space="preserve"> ИВО подразделения ИВДИВО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F65669" w:rsidRDefault="00F65669" w:rsidP="000752F6">
      <w:pPr>
        <w:rPr>
          <w:rFonts w:ascii="Times New Roman" w:hAnsi="Times New Roman" w:cs="Times New Roman"/>
          <w:color w:val="000000"/>
          <w:sz w:val="24"/>
        </w:rPr>
      </w:pP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Мынбаева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Туртбаева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Б.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8.Кжаксимбетова Е.</w:t>
      </w:r>
    </w:p>
    <w:p w:rsidR="000752F6" w:rsidRDefault="000752F6" w:rsidP="000752F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Синтеза ИВО.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Регламент ВШС, Внутреннюю политику работы с гражданами, Синтез-идеологию подразделения ИВДИВО Уральск.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Развернули Звезду Сердца Эн</w:t>
      </w:r>
      <w:r w:rsidR="00F65669">
        <w:rPr>
          <w:rFonts w:ascii="Times New Roman" w:hAnsi="Times New Roman" w:cs="Times New Roman"/>
          <w:color w:val="000000"/>
          <w:sz w:val="24"/>
        </w:rPr>
        <w:t>ергии ДП ИВДИВО явлением Учителя Синтеза ИВО.</w:t>
      </w:r>
      <w:r w:rsidR="00FE6C9D" w:rsidRPr="00FE6C9D">
        <w:rPr>
          <w:rFonts w:ascii="Times New Roman" w:hAnsi="Times New Roman" w:cs="Times New Roman"/>
          <w:color w:val="000000"/>
          <w:sz w:val="24"/>
        </w:rPr>
        <w:t xml:space="preserve"> </w:t>
      </w:r>
      <w:r w:rsidR="00FE6C9D">
        <w:rPr>
          <w:rFonts w:ascii="Times New Roman" w:hAnsi="Times New Roman" w:cs="Times New Roman"/>
          <w:color w:val="000000"/>
          <w:sz w:val="24"/>
        </w:rPr>
        <w:t>Разве</w:t>
      </w:r>
      <w:r w:rsidR="00FE6C9D">
        <w:rPr>
          <w:rFonts w:ascii="Times New Roman" w:hAnsi="Times New Roman" w:cs="Times New Roman"/>
          <w:color w:val="000000"/>
          <w:sz w:val="24"/>
        </w:rPr>
        <w:t>рнули Чашу Учителя Синтеза ИВО.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Развернули Розу Огня подразделения, стяжали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Аннигиляционный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Огонь, </w:t>
      </w:r>
      <w:r w:rsidR="00F65669">
        <w:rPr>
          <w:rFonts w:ascii="Times New Roman" w:hAnsi="Times New Roman" w:cs="Times New Roman"/>
          <w:color w:val="000000"/>
          <w:sz w:val="24"/>
        </w:rPr>
        <w:t xml:space="preserve">Огонь </w:t>
      </w:r>
      <w:proofErr w:type="spellStart"/>
      <w:r w:rsidR="00F65669">
        <w:rPr>
          <w:rFonts w:ascii="Times New Roman" w:hAnsi="Times New Roman" w:cs="Times New Roman"/>
          <w:color w:val="000000"/>
          <w:sz w:val="24"/>
        </w:rPr>
        <w:t>Аннигииляционной</w:t>
      </w:r>
      <w:proofErr w:type="spellEnd"/>
      <w:r w:rsidR="00F6566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F65669">
        <w:rPr>
          <w:rFonts w:ascii="Times New Roman" w:hAnsi="Times New Roman" w:cs="Times New Roman"/>
          <w:color w:val="000000"/>
          <w:sz w:val="24"/>
        </w:rPr>
        <w:t>Ядерности</w:t>
      </w:r>
      <w:proofErr w:type="spellEnd"/>
      <w:r w:rsidR="00F65669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аннигилировали устаревшие матрицы смыслов прохождения Синтезов </w:t>
      </w:r>
      <w:r w:rsidR="00FE6C9D">
        <w:rPr>
          <w:rFonts w:ascii="Times New Roman" w:hAnsi="Times New Roman" w:cs="Times New Roman"/>
          <w:color w:val="000000"/>
          <w:sz w:val="24"/>
        </w:rPr>
        <w:t>в подразделении ИВДИВО Уральск. Стяжали, развернули в действие Совершенный Жезл ИВО. С</w:t>
      </w:r>
      <w:r w:rsidR="00F65669">
        <w:rPr>
          <w:rFonts w:ascii="Times New Roman" w:hAnsi="Times New Roman" w:cs="Times New Roman"/>
          <w:color w:val="000000"/>
          <w:sz w:val="24"/>
        </w:rPr>
        <w:t xml:space="preserve">тяжали </w:t>
      </w:r>
      <w:proofErr w:type="spellStart"/>
      <w:r w:rsidR="00F65669">
        <w:rPr>
          <w:rFonts w:ascii="Times New Roman" w:hAnsi="Times New Roman" w:cs="Times New Roman"/>
          <w:color w:val="000000"/>
          <w:sz w:val="24"/>
        </w:rPr>
        <w:t>Аннигиляционный</w:t>
      </w:r>
      <w:proofErr w:type="spellEnd"/>
      <w:r w:rsidR="00F65669">
        <w:rPr>
          <w:rFonts w:ascii="Times New Roman" w:hAnsi="Times New Roman" w:cs="Times New Roman"/>
          <w:color w:val="000000"/>
          <w:sz w:val="24"/>
        </w:rPr>
        <w:t xml:space="preserve"> Синтез </w:t>
      </w:r>
      <w:r>
        <w:rPr>
          <w:rFonts w:ascii="Times New Roman" w:hAnsi="Times New Roman" w:cs="Times New Roman"/>
          <w:color w:val="000000"/>
          <w:sz w:val="24"/>
        </w:rPr>
        <w:t>стяжали новую Матрицу Новых Смыслов ИВО явле</w:t>
      </w:r>
      <w:r w:rsidR="00F65669">
        <w:rPr>
          <w:rFonts w:ascii="Times New Roman" w:hAnsi="Times New Roman" w:cs="Times New Roman"/>
          <w:color w:val="000000"/>
          <w:sz w:val="24"/>
        </w:rPr>
        <w:t>нием Учителя Синтеза подразделен</w:t>
      </w:r>
      <w:r>
        <w:rPr>
          <w:rFonts w:ascii="Times New Roman" w:hAnsi="Times New Roman" w:cs="Times New Roman"/>
          <w:color w:val="000000"/>
          <w:sz w:val="24"/>
        </w:rPr>
        <w:t>ия ИВДИВО Уральск</w:t>
      </w:r>
      <w:r w:rsidR="00F65669">
        <w:rPr>
          <w:rFonts w:ascii="Times New Roman" w:hAnsi="Times New Roman" w:cs="Times New Roman"/>
          <w:color w:val="000000"/>
          <w:sz w:val="24"/>
        </w:rPr>
        <w:t xml:space="preserve"> четвёртым курсом Синтеза ИВО. </w:t>
      </w:r>
      <w:r>
        <w:rPr>
          <w:rFonts w:ascii="Times New Roman" w:hAnsi="Times New Roman" w:cs="Times New Roman"/>
          <w:color w:val="000000"/>
          <w:sz w:val="24"/>
        </w:rPr>
        <w:t xml:space="preserve">Стяжали Огонь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Сиам</w:t>
      </w:r>
      <w:r w:rsidR="00F65669">
        <w:rPr>
          <w:rFonts w:ascii="Times New Roman" w:hAnsi="Times New Roman" w:cs="Times New Roman"/>
          <w:color w:val="000000"/>
          <w:sz w:val="24"/>
        </w:rPr>
        <w:t>атической</w:t>
      </w:r>
      <w:proofErr w:type="spellEnd"/>
      <w:r w:rsidR="00F65669">
        <w:rPr>
          <w:rFonts w:ascii="Times New Roman" w:hAnsi="Times New Roman" w:cs="Times New Roman"/>
          <w:color w:val="000000"/>
          <w:sz w:val="24"/>
        </w:rPr>
        <w:t xml:space="preserve"> Благодати, Огонь Дома фиксацией обновления </w:t>
      </w:r>
      <w:r w:rsidR="00FE6C9D">
        <w:rPr>
          <w:rFonts w:ascii="Times New Roman" w:hAnsi="Times New Roman" w:cs="Times New Roman"/>
          <w:color w:val="000000"/>
          <w:sz w:val="24"/>
        </w:rPr>
        <w:t xml:space="preserve">и явления </w:t>
      </w:r>
      <w:r w:rsidR="00F65669">
        <w:rPr>
          <w:rFonts w:ascii="Times New Roman" w:hAnsi="Times New Roman" w:cs="Times New Roman"/>
          <w:color w:val="000000"/>
          <w:sz w:val="24"/>
        </w:rPr>
        <w:t>курсов Синтеза ИВО.</w:t>
      </w:r>
    </w:p>
    <w:p w:rsidR="000752F6" w:rsidRDefault="00FE6C9D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</w:t>
      </w:r>
      <w:r w:rsidR="000752F6">
        <w:rPr>
          <w:rFonts w:ascii="Times New Roman" w:hAnsi="Times New Roman" w:cs="Times New Roman"/>
          <w:color w:val="000000"/>
          <w:sz w:val="24"/>
        </w:rPr>
        <w:t>тяжа</w:t>
      </w:r>
      <w:r w:rsidR="00F65669">
        <w:rPr>
          <w:rFonts w:ascii="Times New Roman" w:hAnsi="Times New Roman" w:cs="Times New Roman"/>
          <w:color w:val="000000"/>
          <w:sz w:val="24"/>
        </w:rPr>
        <w:t>ли подготовку к четвёртому курсу Учителя, 15-16 экзамен</w:t>
      </w:r>
      <w:r w:rsidR="000752F6">
        <w:rPr>
          <w:rFonts w:ascii="Times New Roman" w:hAnsi="Times New Roman" w:cs="Times New Roman"/>
          <w:color w:val="000000"/>
          <w:sz w:val="24"/>
        </w:rPr>
        <w:t>а</w:t>
      </w:r>
      <w:r w:rsidR="00F65669">
        <w:rPr>
          <w:rFonts w:ascii="Times New Roman" w:hAnsi="Times New Roman" w:cs="Times New Roman"/>
          <w:color w:val="000000"/>
          <w:sz w:val="24"/>
        </w:rPr>
        <w:t>ционным Синтезам, 47-48 экзамен</w:t>
      </w:r>
      <w:r w:rsidR="000752F6">
        <w:rPr>
          <w:rFonts w:ascii="Times New Roman" w:hAnsi="Times New Roman" w:cs="Times New Roman"/>
          <w:color w:val="000000"/>
          <w:sz w:val="24"/>
        </w:rPr>
        <w:t>ационным Синтезам, 15-16 ШАА, 3-му Синтезу ИВО. Р</w:t>
      </w:r>
      <w:r w:rsidR="00F65669">
        <w:rPr>
          <w:rFonts w:ascii="Times New Roman" w:hAnsi="Times New Roman" w:cs="Times New Roman"/>
          <w:color w:val="000000"/>
          <w:sz w:val="24"/>
        </w:rPr>
        <w:t xml:space="preserve">азвернули зов Ипостаси Космоса в синтезе с 512 ИВА ИВО </w:t>
      </w:r>
      <w:r w:rsidR="000752F6">
        <w:rPr>
          <w:rFonts w:ascii="Times New Roman" w:hAnsi="Times New Roman" w:cs="Times New Roman"/>
          <w:color w:val="000000"/>
          <w:sz w:val="24"/>
        </w:rPr>
        <w:t>на данные Синтезы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  <w:r w:rsidR="000752F6">
        <w:rPr>
          <w:rFonts w:ascii="Times New Roman" w:hAnsi="Times New Roman" w:cs="Times New Roman"/>
          <w:color w:val="000000"/>
          <w:sz w:val="24"/>
        </w:rPr>
        <w:t>.</w:t>
      </w:r>
    </w:p>
    <w:p w:rsidR="000752F6" w:rsidRDefault="000752F6" w:rsidP="000752F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Ответственные за пригласительные на Синтез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Д., Идрисова А.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Станца</w:t>
      </w:r>
      <w:proofErr w:type="spellEnd"/>
      <w:r>
        <w:rPr>
          <w:rFonts w:ascii="Times New Roman" w:hAnsi="Times New Roman" w:cs="Times New Roman"/>
          <w:color w:val="000000"/>
          <w:sz w:val="24"/>
        </w:rPr>
        <w:t>: Теургия Творения Пробуждением ИВО.</w:t>
      </w:r>
    </w:p>
    <w:p w:rsidR="000752F6" w:rsidRDefault="000752F6" w:rsidP="000752F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Регламент ВШС. Внутренняя политика подразделения. Работа с гражданами. </w:t>
      </w:r>
    </w:p>
    <w:p w:rsidR="000752F6" w:rsidRDefault="000752F6" w:rsidP="000752F6">
      <w:pPr>
        <w:rPr>
          <w:rFonts w:ascii="Times New Roman" w:hAnsi="Times New Roman" w:cs="Times New Roman"/>
          <w:color w:val="000000"/>
          <w:sz w:val="24"/>
        </w:rPr>
      </w:pPr>
    </w:p>
    <w:p w:rsidR="000752F6" w:rsidRPr="000752F6" w:rsidRDefault="000752F6" w:rsidP="000752F6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протокольного и цивилизационного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sectPr w:rsidR="000752F6" w:rsidRPr="000752F6" w:rsidSect="000752F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F6"/>
    <w:rsid w:val="000752F6"/>
    <w:rsid w:val="0037507E"/>
    <w:rsid w:val="00F65669"/>
    <w:rsid w:val="00F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C945"/>
  <w15:chartTrackingRefBased/>
  <w15:docId w15:val="{472EB9B2-56CC-4EC5-B73D-6246F821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Dauren</cp:lastModifiedBy>
  <cp:revision>4</cp:revision>
  <dcterms:created xsi:type="dcterms:W3CDTF">2026-01-23T16:21:00Z</dcterms:created>
  <dcterms:modified xsi:type="dcterms:W3CDTF">2026-01-26T17:22:00Z</dcterms:modified>
</cp:coreProperties>
</file>